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73CDB" w14:textId="77777777" w:rsidR="00C3299E" w:rsidRPr="00C944F1" w:rsidRDefault="00C3299E" w:rsidP="00C944F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</w:rPr>
        <w:t xml:space="preserve">  </w:t>
      </w:r>
      <w:r w:rsidRPr="00C944F1">
        <w:rPr>
          <w:rFonts w:ascii="Times New Roman" w:hAnsi="Times New Roman" w:cs="Times New Roman"/>
          <w:sz w:val="24"/>
          <w:szCs w:val="24"/>
        </w:rPr>
        <w:t>Наука Человека</w:t>
      </w:r>
    </w:p>
    <w:p w14:paraId="4BD64FD6" w14:textId="77777777" w:rsidR="00C3299E" w:rsidRPr="00C944F1" w:rsidRDefault="00C3299E" w:rsidP="00C944F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 xml:space="preserve">  Новикова Ольга Юрьевна</w:t>
      </w:r>
    </w:p>
    <w:p w14:paraId="77C19A02" w14:textId="77777777" w:rsidR="00C3299E" w:rsidRPr="00C944F1" w:rsidRDefault="00C3299E" w:rsidP="00C944F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 xml:space="preserve"> Аватар ВШС ИВО 1048502ИЦ </w:t>
      </w:r>
      <w:bookmarkStart w:id="0" w:name="_GoBack"/>
      <w:r w:rsidRPr="00C944F1">
        <w:rPr>
          <w:rFonts w:ascii="Times New Roman" w:hAnsi="Times New Roman" w:cs="Times New Roman"/>
          <w:sz w:val="24"/>
          <w:szCs w:val="24"/>
        </w:rPr>
        <w:t>Ставрополь</w:t>
      </w:r>
      <w:bookmarkEnd w:id="0"/>
    </w:p>
    <w:p w14:paraId="593E33B0" w14:textId="77777777" w:rsidR="00C3299E" w:rsidRPr="00C944F1" w:rsidRDefault="00C3299E" w:rsidP="00C944F1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 xml:space="preserve"> </w:t>
      </w:r>
      <w:r w:rsidRPr="00C944F1">
        <w:rPr>
          <w:rFonts w:ascii="Times New Roman" w:hAnsi="Times New Roman" w:cs="Times New Roman"/>
          <w:sz w:val="24"/>
          <w:szCs w:val="24"/>
          <w:lang w:val="en-US"/>
        </w:rPr>
        <w:t>Olga</w:t>
      </w:r>
      <w:r w:rsidRPr="00C944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4F1">
        <w:rPr>
          <w:rFonts w:ascii="Times New Roman" w:hAnsi="Times New Roman" w:cs="Times New Roman"/>
          <w:sz w:val="24"/>
          <w:szCs w:val="24"/>
          <w:lang w:val="en-US"/>
        </w:rPr>
        <w:t>Ghykova</w:t>
      </w:r>
      <w:proofErr w:type="spellEnd"/>
      <w:r w:rsidRPr="00C944F1">
        <w:rPr>
          <w:rFonts w:ascii="Times New Roman" w:hAnsi="Times New Roman" w:cs="Times New Roman"/>
          <w:sz w:val="24"/>
          <w:szCs w:val="24"/>
        </w:rPr>
        <w:t>@</w:t>
      </w:r>
      <w:r w:rsidRPr="00C944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44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44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251D59B" w14:textId="77777777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87C8003" w14:textId="2180F21E" w:rsidR="00C3299E" w:rsidRPr="00C944F1" w:rsidRDefault="00C3299E" w:rsidP="00C944F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>ТЕЗИСЫ</w:t>
      </w:r>
    </w:p>
    <w:p w14:paraId="3B47D1BA" w14:textId="77777777" w:rsidR="00C3299E" w:rsidRPr="00C944F1" w:rsidRDefault="00C3299E" w:rsidP="00C944F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>ТЕМА: ПРОБУЖДЁННОСТЬ ЧЕЛОВЕКА К КОСМИЧЕСКОЙ КУЛЬТУРЕ</w:t>
      </w:r>
    </w:p>
    <w:p w14:paraId="4D458FDB" w14:textId="77777777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>Пробуждённость, когда человек уходит от старого и приходит к новому. От планетарности к восприятию Метагалактики- эффект пробуждённости более высокого уровня. Внутренняя реализация другого уровня Синтеза. Пробуждённый ракурс на каждое дело.</w:t>
      </w:r>
    </w:p>
    <w:p w14:paraId="00ACA2BF" w14:textId="77777777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>Человек – План Творения ИВО. Источником Плана Творения является Истина. В Истину записываются сути императивы о частях Человека.  Суть пробуждённости: внутри Синтез, во вне Мудрость и Свет вскрыты этим Синтезом. Императив –системность сути, деятельностью человека. В каждую часть Огонь Пробуждения.   Часть обрабатывает Огонь- что являет пробуждённость части или синтеза частей.  Человек, напитываясь окружающей реальностью, пробуждаясь, развивается её условиями возможностями.</w:t>
      </w:r>
    </w:p>
    <w:p w14:paraId="79EC3939" w14:textId="77777777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 xml:space="preserve">Культура строится частностями. 16 видов частностей с развёрткой 64-мя видами человека от активного до Отца. Генезис опыта разного вида взаимодействия человека с разными видами материй ракурсом определённой частности. Культурный человек-это утончённый человек, волевой человек.  Выражает вовне тонкий мир. Воспитание, образование, сложение традиций –  вместе с Отцом участвуем в развитии Жизни. Жизнь разворачивается культурной средой. Среда, насыщенная   видами частностей. Культура общения на языке населения, через Метагалактический Центр. Развёртывание традиций общения с Отцом, с Аватарами, взаимодействие с ними - космическая культура. Сложение философии жизни - пробуждённость Человека к космической культуре. </w:t>
      </w:r>
    </w:p>
    <w:p w14:paraId="765C369E" w14:textId="6AD53194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4F1">
        <w:rPr>
          <w:rFonts w:ascii="Times New Roman" w:hAnsi="Times New Roman" w:cs="Times New Roman"/>
          <w:sz w:val="24"/>
          <w:szCs w:val="24"/>
        </w:rPr>
        <w:t>Космическая культура-простота ИВ</w:t>
      </w:r>
      <w:r w:rsidR="00C944F1">
        <w:rPr>
          <w:rFonts w:ascii="Times New Roman" w:hAnsi="Times New Roman" w:cs="Times New Roman"/>
          <w:sz w:val="24"/>
          <w:szCs w:val="24"/>
        </w:rPr>
        <w:t xml:space="preserve"> </w:t>
      </w:r>
      <w:r w:rsidRPr="00C944F1">
        <w:rPr>
          <w:rFonts w:ascii="Times New Roman" w:hAnsi="Times New Roman" w:cs="Times New Roman"/>
          <w:sz w:val="24"/>
          <w:szCs w:val="24"/>
        </w:rPr>
        <w:t>Отцом.</w:t>
      </w:r>
    </w:p>
    <w:p w14:paraId="4AA83AF7" w14:textId="77777777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2EB0167" w14:textId="77777777" w:rsidR="00C3299E" w:rsidRPr="00C944F1" w:rsidRDefault="00C3299E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14:paraId="7CA1A6EE" w14:textId="77777777" w:rsidR="00F210C9" w:rsidRPr="00C944F1" w:rsidRDefault="00F210C9" w:rsidP="00C944F1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sectPr w:rsidR="00F210C9" w:rsidRPr="00C9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9E"/>
    <w:rsid w:val="00BB6F75"/>
    <w:rsid w:val="00C3299E"/>
    <w:rsid w:val="00C944F1"/>
    <w:rsid w:val="00F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89C9"/>
  <w15:chartTrackingRefBased/>
  <w15:docId w15:val="{8FEE31BA-057A-4290-BD2B-035C70C4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9E"/>
    <w:pPr>
      <w:spacing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Tamara Shatkovskaya</cp:lastModifiedBy>
  <cp:revision>4</cp:revision>
  <dcterms:created xsi:type="dcterms:W3CDTF">2020-04-16T12:19:00Z</dcterms:created>
  <dcterms:modified xsi:type="dcterms:W3CDTF">2020-04-16T20:07:00Z</dcterms:modified>
</cp:coreProperties>
</file>